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E44F" w14:textId="77777777" w:rsidR="00FF6FC1" w:rsidRDefault="00000000">
      <w:pPr>
        <w:pStyle w:val="Titolo1"/>
        <w:spacing w:before="73"/>
        <w:ind w:left="140"/>
        <w:jc w:val="left"/>
      </w:pPr>
      <w:r>
        <w:t>ALLEGATO</w:t>
      </w:r>
      <w:r>
        <w:rPr>
          <w:spacing w:val="-2"/>
        </w:rPr>
        <w:t xml:space="preserve"> </w:t>
      </w:r>
      <w:r>
        <w:rPr>
          <w:spacing w:val="-5"/>
        </w:rPr>
        <w:t>A)</w:t>
      </w:r>
    </w:p>
    <w:p w14:paraId="32668151" w14:textId="77777777" w:rsidR="00FF6FC1" w:rsidRDefault="00000000">
      <w:pPr>
        <w:pStyle w:val="Corpotesto"/>
        <w:spacing w:before="157"/>
        <w:ind w:left="0"/>
        <w:jc w:val="left"/>
        <w:rPr>
          <w:b/>
        </w:rPr>
      </w:pPr>
      <w:r>
        <w:br w:type="column"/>
      </w:r>
    </w:p>
    <w:p w14:paraId="70134B5E" w14:textId="77777777" w:rsidR="0016094D" w:rsidRDefault="00000000">
      <w:pPr>
        <w:pStyle w:val="Titolo2"/>
        <w:spacing w:line="314" w:lineRule="auto"/>
        <w:ind w:left="642" w:hanging="502"/>
        <w:jc w:val="left"/>
      </w:pPr>
      <w:r>
        <w:t>Al</w:t>
      </w:r>
      <w:r>
        <w:rPr>
          <w:spacing w:val="-9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 w:rsidR="0016094D">
        <w:t>UGENTO</w:t>
      </w:r>
    </w:p>
    <w:p w14:paraId="217BD95E" w14:textId="3393863D" w:rsidR="00FF6FC1" w:rsidRDefault="00000000">
      <w:pPr>
        <w:pStyle w:val="Titolo2"/>
        <w:spacing w:line="314" w:lineRule="auto"/>
        <w:ind w:left="642" w:hanging="502"/>
        <w:jc w:val="left"/>
      </w:pPr>
      <w:r>
        <w:t>Settore</w:t>
      </w:r>
      <w:r>
        <w:rPr>
          <w:spacing w:val="-3"/>
        </w:rPr>
        <w:t xml:space="preserve"> </w:t>
      </w:r>
      <w:r w:rsidR="0016094D">
        <w:t xml:space="preserve">  Area A.A.GG.</w:t>
      </w:r>
    </w:p>
    <w:p w14:paraId="14C5F89C" w14:textId="05CB805E" w:rsidR="0016094D" w:rsidRDefault="0016094D">
      <w:pPr>
        <w:pStyle w:val="Titolo2"/>
        <w:spacing w:line="314" w:lineRule="auto"/>
        <w:ind w:left="642" w:hanging="502"/>
        <w:jc w:val="left"/>
      </w:pPr>
      <w:r>
        <w:t>Ufficio Istruzione</w:t>
      </w:r>
    </w:p>
    <w:p w14:paraId="274EB5EE" w14:textId="77777777" w:rsidR="00FF6FC1" w:rsidRDefault="00FF6FC1">
      <w:pPr>
        <w:pStyle w:val="Titolo2"/>
        <w:spacing w:line="314" w:lineRule="auto"/>
        <w:jc w:val="left"/>
        <w:sectPr w:rsidR="00FF6FC1">
          <w:type w:val="continuous"/>
          <w:pgSz w:w="11910" w:h="16840"/>
          <w:pgMar w:top="680" w:right="992" w:bottom="280" w:left="992" w:header="720" w:footer="720" w:gutter="0"/>
          <w:cols w:num="2" w:space="720" w:equalWidth="0">
            <w:col w:w="1855" w:space="4677"/>
            <w:col w:w="3394"/>
          </w:cols>
        </w:sectPr>
      </w:pPr>
    </w:p>
    <w:p w14:paraId="11A62994" w14:textId="77777777" w:rsidR="00FF6FC1" w:rsidRDefault="00FF6FC1">
      <w:pPr>
        <w:pStyle w:val="Corpotesto"/>
        <w:spacing w:before="81"/>
        <w:ind w:left="0"/>
        <w:jc w:val="left"/>
        <w:rPr>
          <w:b/>
        </w:rPr>
      </w:pPr>
    </w:p>
    <w:p w14:paraId="2E95DC7F" w14:textId="77777777" w:rsidR="00FF6FC1" w:rsidRPr="00EA2524" w:rsidRDefault="00000000">
      <w:pPr>
        <w:pStyle w:val="Corpotesto"/>
        <w:spacing w:before="1" w:line="312" w:lineRule="auto"/>
        <w:jc w:val="left"/>
        <w:rPr>
          <w:b/>
          <w:bCs/>
        </w:rPr>
      </w:pPr>
      <w:r>
        <w:rPr>
          <w:b/>
        </w:rPr>
        <w:t xml:space="preserve">OGGETTO: </w:t>
      </w:r>
      <w:r w:rsidRPr="00EA2524">
        <w:rPr>
          <w:b/>
          <w:bCs/>
        </w:rPr>
        <w:t>Domanda di iscrizione nell’elenco degli esercenti accreditati per la fornitura dei testi scolastici per le scuole secondarie di 1° e 2° grado (buoni libro).</w:t>
      </w:r>
    </w:p>
    <w:p w14:paraId="4638C3C9" w14:textId="77777777" w:rsidR="00FF6FC1" w:rsidRDefault="00FF6FC1">
      <w:pPr>
        <w:pStyle w:val="Corpotesto"/>
        <w:spacing w:before="86"/>
        <w:ind w:left="0"/>
        <w:jc w:val="left"/>
      </w:pPr>
    </w:p>
    <w:p w14:paraId="0ABBD316" w14:textId="77777777" w:rsidR="00FF6FC1" w:rsidRDefault="00000000">
      <w:pPr>
        <w:pStyle w:val="Corpotesto"/>
        <w:tabs>
          <w:tab w:val="left" w:pos="4940"/>
          <w:tab w:val="left" w:pos="5012"/>
          <w:tab w:val="left" w:pos="5473"/>
          <w:tab w:val="left" w:pos="6288"/>
          <w:tab w:val="left" w:pos="9569"/>
          <w:tab w:val="left" w:pos="9606"/>
          <w:tab w:val="left" w:pos="9653"/>
          <w:tab w:val="left" w:pos="9695"/>
        </w:tabs>
        <w:spacing w:before="0" w:line="312" w:lineRule="auto"/>
        <w:ind w:right="207"/>
        <w:jc w:val="left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(titolare, legale rappresentante, altro)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                 </w:t>
      </w:r>
      <w:r>
        <w:t xml:space="preserve">della ditta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con sede legale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in via </w:t>
      </w:r>
      <w:r>
        <w:rPr>
          <w:u w:val="single"/>
        </w:rPr>
        <w:tab/>
      </w:r>
      <w:r>
        <w:t xml:space="preserve">, P.I.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proofErr w:type="spellStart"/>
      <w:r>
        <w:rPr>
          <w:spacing w:val="-4"/>
        </w:rPr>
        <w:t>tel</w:t>
      </w:r>
      <w:proofErr w:type="spellEnd"/>
      <w:r>
        <w:rPr>
          <w:u w:val="single"/>
        </w:rPr>
        <w:tab/>
      </w:r>
      <w:r>
        <w:rPr>
          <w:spacing w:val="-10"/>
        </w:rPr>
        <w:t>;</w:t>
      </w:r>
    </w:p>
    <w:p w14:paraId="629D9708" w14:textId="77777777" w:rsidR="00FF6FC1" w:rsidRDefault="00000000">
      <w:pPr>
        <w:pStyle w:val="Corpotesto"/>
        <w:spacing w:before="8"/>
        <w:jc w:val="left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dell’ammissione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oggetto,</w:t>
      </w:r>
    </w:p>
    <w:p w14:paraId="52B7F5E8" w14:textId="77777777" w:rsidR="00FF6FC1" w:rsidRDefault="00000000">
      <w:pPr>
        <w:pStyle w:val="Titolo1"/>
        <w:spacing w:before="84"/>
        <w:ind w:right="2"/>
      </w:pPr>
      <w:r>
        <w:rPr>
          <w:spacing w:val="-2"/>
        </w:rPr>
        <w:t>CHIEDE</w:t>
      </w:r>
    </w:p>
    <w:p w14:paraId="7661A39D" w14:textId="77777777" w:rsidR="00FF6FC1" w:rsidRDefault="00000000">
      <w:pPr>
        <w:pStyle w:val="Corpotesto"/>
        <w:spacing w:line="312" w:lineRule="auto"/>
        <w:ind w:right="146"/>
      </w:pPr>
      <w:r>
        <w:t>di essere iscritto nell’elenco degli esercenti accreditati per la fornitura dei testi scolastici per le scuole secondarie di I° e II° grado (buoni libro).</w:t>
      </w:r>
    </w:p>
    <w:p w14:paraId="1ACEB22D" w14:textId="77777777" w:rsidR="00FF6FC1" w:rsidRDefault="00000000">
      <w:pPr>
        <w:pStyle w:val="Corpotesto"/>
        <w:spacing w:before="3" w:line="312" w:lineRule="auto"/>
        <w:ind w:right="137"/>
      </w:pPr>
      <w:r>
        <w:t>Ai fini dell’ammissione alla procedura, ai sensi degli artt. 46 e 47 del DPR 445/2000, consapevole delle sanzioni penali previste dall’art. 76 del medesimo DPR 445/2000, per le ipotesi di falsità in</w:t>
      </w:r>
      <w:r>
        <w:rPr>
          <w:spacing w:val="40"/>
        </w:rPr>
        <w:t xml:space="preserve"> </w:t>
      </w:r>
      <w:r>
        <w:t>atti e dichiarazioni mendaci ivi indicate,</w:t>
      </w:r>
    </w:p>
    <w:p w14:paraId="069630CF" w14:textId="77777777" w:rsidR="00FF6FC1" w:rsidRDefault="00000000">
      <w:pPr>
        <w:pStyle w:val="Titolo1"/>
        <w:ind w:right="3"/>
      </w:pPr>
      <w:r>
        <w:rPr>
          <w:spacing w:val="-2"/>
        </w:rPr>
        <w:t>DICHIARA</w:t>
      </w:r>
    </w:p>
    <w:p w14:paraId="4ADB1B1D" w14:textId="77777777" w:rsidR="00FF6FC1" w:rsidRDefault="00000000">
      <w:pPr>
        <w:pStyle w:val="Paragrafoelenco"/>
        <w:numPr>
          <w:ilvl w:val="0"/>
          <w:numId w:val="2"/>
        </w:numPr>
        <w:tabs>
          <w:tab w:val="left" w:pos="394"/>
        </w:tabs>
        <w:spacing w:before="84" w:line="312" w:lineRule="auto"/>
        <w:ind w:right="139" w:firstLine="0"/>
        <w:jc w:val="both"/>
        <w:rPr>
          <w:sz w:val="24"/>
        </w:rPr>
      </w:pPr>
      <w:r>
        <w:rPr>
          <w:sz w:val="24"/>
        </w:rPr>
        <w:t>di aver preso visione della Manifestazione d’interesse per l’iscrizione, previo accreditamento, di librerie e cartolibrerie nell’elenco degli esercenti per la fornitura dei testi scolastici per le scuole secondarie di 1° e 2° grado (buoni libro)” e di accettarne le condizioni;</w:t>
      </w:r>
    </w:p>
    <w:p w14:paraId="52ABFDED" w14:textId="77777777" w:rsidR="00FF6FC1" w:rsidRDefault="00000000">
      <w:pPr>
        <w:pStyle w:val="Paragrafoelenco"/>
        <w:numPr>
          <w:ilvl w:val="0"/>
          <w:numId w:val="2"/>
        </w:numPr>
        <w:tabs>
          <w:tab w:val="left" w:pos="505"/>
        </w:tabs>
        <w:ind w:left="505" w:hanging="365"/>
        <w:jc w:val="both"/>
        <w:rPr>
          <w:sz w:val="24"/>
        </w:rPr>
      </w:pPr>
      <w:r>
        <w:rPr>
          <w:sz w:val="24"/>
        </w:rPr>
        <w:t>che</w:t>
      </w:r>
      <w:r>
        <w:rPr>
          <w:spacing w:val="31"/>
          <w:sz w:val="24"/>
        </w:rPr>
        <w:t xml:space="preserve">  </w:t>
      </w:r>
      <w:r>
        <w:rPr>
          <w:sz w:val="24"/>
        </w:rPr>
        <w:t>l’impresa</w:t>
      </w:r>
      <w:r>
        <w:rPr>
          <w:spacing w:val="31"/>
          <w:sz w:val="24"/>
        </w:rPr>
        <w:t xml:space="preserve">  </w:t>
      </w:r>
      <w:r>
        <w:rPr>
          <w:sz w:val="24"/>
        </w:rPr>
        <w:t>è</w:t>
      </w:r>
      <w:r>
        <w:rPr>
          <w:spacing w:val="31"/>
          <w:sz w:val="24"/>
        </w:rPr>
        <w:t xml:space="preserve">  </w:t>
      </w:r>
      <w:r>
        <w:rPr>
          <w:sz w:val="24"/>
        </w:rPr>
        <w:t>iscritta</w:t>
      </w:r>
      <w:r>
        <w:rPr>
          <w:spacing w:val="31"/>
          <w:sz w:val="24"/>
        </w:rPr>
        <w:t xml:space="preserve">  </w:t>
      </w:r>
      <w:r>
        <w:rPr>
          <w:sz w:val="24"/>
        </w:rPr>
        <w:t>nel</w:t>
      </w:r>
      <w:r>
        <w:rPr>
          <w:spacing w:val="32"/>
          <w:sz w:val="24"/>
        </w:rPr>
        <w:t xml:space="preserve">  </w:t>
      </w:r>
      <w:r>
        <w:rPr>
          <w:sz w:val="24"/>
        </w:rPr>
        <w:t>Registro</w:t>
      </w:r>
      <w:r>
        <w:rPr>
          <w:spacing w:val="31"/>
          <w:sz w:val="24"/>
        </w:rPr>
        <w:t xml:space="preserve">  </w:t>
      </w:r>
      <w:r>
        <w:rPr>
          <w:sz w:val="24"/>
        </w:rPr>
        <w:t>delle</w:t>
      </w:r>
      <w:r>
        <w:rPr>
          <w:spacing w:val="33"/>
          <w:sz w:val="24"/>
        </w:rPr>
        <w:t xml:space="preserve">  </w:t>
      </w:r>
      <w:r>
        <w:rPr>
          <w:sz w:val="24"/>
        </w:rPr>
        <w:t>Imprese</w:t>
      </w:r>
      <w:r>
        <w:rPr>
          <w:spacing w:val="31"/>
          <w:sz w:val="24"/>
        </w:rPr>
        <w:t xml:space="preserve">  </w:t>
      </w:r>
      <w:r>
        <w:rPr>
          <w:sz w:val="24"/>
        </w:rPr>
        <w:t>della</w:t>
      </w:r>
      <w:r>
        <w:rPr>
          <w:spacing w:val="31"/>
          <w:sz w:val="24"/>
        </w:rPr>
        <w:t xml:space="preserve">  </w:t>
      </w:r>
      <w:r>
        <w:rPr>
          <w:sz w:val="24"/>
        </w:rPr>
        <w:t>Camera</w:t>
      </w:r>
      <w:r>
        <w:rPr>
          <w:spacing w:val="30"/>
          <w:sz w:val="24"/>
        </w:rPr>
        <w:t xml:space="preserve">  </w:t>
      </w:r>
      <w:r>
        <w:rPr>
          <w:sz w:val="24"/>
        </w:rPr>
        <w:t>di</w:t>
      </w:r>
      <w:r>
        <w:rPr>
          <w:spacing w:val="32"/>
          <w:sz w:val="24"/>
        </w:rPr>
        <w:t xml:space="preserve">  </w:t>
      </w:r>
      <w:r>
        <w:rPr>
          <w:sz w:val="24"/>
        </w:rPr>
        <w:t>Commercio</w:t>
      </w:r>
      <w:r>
        <w:rPr>
          <w:spacing w:val="32"/>
          <w:sz w:val="24"/>
        </w:rPr>
        <w:t xml:space="preserve">  </w:t>
      </w:r>
      <w:r>
        <w:rPr>
          <w:spacing w:val="-5"/>
          <w:sz w:val="24"/>
        </w:rPr>
        <w:t>di</w:t>
      </w:r>
    </w:p>
    <w:p w14:paraId="2B39577F" w14:textId="77777777" w:rsidR="00FF6FC1" w:rsidRDefault="00000000">
      <w:pPr>
        <w:pStyle w:val="Corpotesto"/>
        <w:tabs>
          <w:tab w:val="left" w:pos="2475"/>
        </w:tabs>
        <w:spacing w:line="312" w:lineRule="auto"/>
        <w:ind w:right="150"/>
      </w:pPr>
      <w:r>
        <w:rPr>
          <w:u w:val="single"/>
        </w:rPr>
        <w:tab/>
      </w:r>
      <w:r>
        <w:t>per qualsiasi categoria merceologica che consenta la vendita al dettaglio di libri scolastici;</w:t>
      </w:r>
    </w:p>
    <w:p w14:paraId="51DE7A47" w14:textId="77777777" w:rsidR="00FF6FC1" w:rsidRDefault="00000000">
      <w:pPr>
        <w:pStyle w:val="Paragrafoelenco"/>
        <w:numPr>
          <w:ilvl w:val="0"/>
          <w:numId w:val="2"/>
        </w:numPr>
        <w:tabs>
          <w:tab w:val="left" w:pos="464"/>
        </w:tabs>
        <w:spacing w:line="314" w:lineRule="auto"/>
        <w:ind w:right="149" w:firstLine="0"/>
        <w:jc w:val="both"/>
        <w:rPr>
          <w:sz w:val="24"/>
        </w:rPr>
      </w:pPr>
      <w:r>
        <w:rPr>
          <w:sz w:val="24"/>
        </w:rPr>
        <w:t>che l’impresa non si trova in stato di fallimento, liquidazione coatta amministrativa, di amministrazione controllata o di concordato preventivo o altra situazione equivalente e che non sono in corso procedimenti per la dichiarazione di tali situazioni;</w:t>
      </w:r>
    </w:p>
    <w:p w14:paraId="5F05D925" w14:textId="77777777" w:rsidR="00FF6FC1" w:rsidRDefault="00000000">
      <w:pPr>
        <w:pStyle w:val="Paragrafoelenco"/>
        <w:numPr>
          <w:ilvl w:val="0"/>
          <w:numId w:val="2"/>
        </w:numPr>
        <w:tabs>
          <w:tab w:val="left" w:pos="380"/>
        </w:tabs>
        <w:spacing w:before="0" w:line="272" w:lineRule="exact"/>
        <w:ind w:left="380" w:hanging="240"/>
        <w:jc w:val="both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nei propri </w:t>
      </w:r>
      <w:r>
        <w:rPr>
          <w:spacing w:val="-2"/>
          <w:sz w:val="24"/>
        </w:rPr>
        <w:t>confronti:</w:t>
      </w:r>
    </w:p>
    <w:p w14:paraId="7E685B18" w14:textId="77777777" w:rsidR="00FF6FC1" w:rsidRDefault="00000000">
      <w:pPr>
        <w:pStyle w:val="Paragrafoelenco"/>
        <w:numPr>
          <w:ilvl w:val="1"/>
          <w:numId w:val="2"/>
        </w:numPr>
        <w:tabs>
          <w:tab w:val="left" w:pos="568"/>
        </w:tabs>
        <w:spacing w:before="84" w:line="312" w:lineRule="auto"/>
        <w:ind w:right="138"/>
        <w:rPr>
          <w:sz w:val="24"/>
        </w:rPr>
      </w:pPr>
      <w:r>
        <w:rPr>
          <w:sz w:val="24"/>
        </w:rPr>
        <w:t xml:space="preserve">non è pendente procedimento per l’applicazione di una delle misure di prevenzione di cui 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159/2011 (codice delle leggi antimafia);</w:t>
      </w:r>
    </w:p>
    <w:p w14:paraId="047BB530" w14:textId="77777777" w:rsidR="00FF6FC1" w:rsidRDefault="00000000">
      <w:pPr>
        <w:pStyle w:val="Paragrafoelenco"/>
        <w:numPr>
          <w:ilvl w:val="1"/>
          <w:numId w:val="2"/>
        </w:numPr>
        <w:tabs>
          <w:tab w:val="left" w:pos="568"/>
        </w:tabs>
        <w:spacing w:before="2" w:line="312" w:lineRule="auto"/>
        <w:ind w:right="142"/>
        <w:rPr>
          <w:sz w:val="24"/>
        </w:rPr>
      </w:pPr>
      <w:r>
        <w:rPr>
          <w:sz w:val="24"/>
        </w:rPr>
        <w:t>non sono state pronunciate sentenze di condanna passate in giudicato, non è stato emesso decreto penale di condanna divenuto irrevocabile né sentenza di applicazione della pena su richiesta, ai sensi dell’art.444 cpp per reati gravi in danno dello Stato o della Comunità che incidono sulla moralità professionale;</w:t>
      </w:r>
    </w:p>
    <w:p w14:paraId="18E2A385" w14:textId="77777777" w:rsidR="00FF6FC1" w:rsidRDefault="00000000">
      <w:pPr>
        <w:pStyle w:val="Paragrafoelenco"/>
        <w:numPr>
          <w:ilvl w:val="1"/>
          <w:numId w:val="2"/>
        </w:numPr>
        <w:tabs>
          <w:tab w:val="left" w:pos="568"/>
        </w:tabs>
        <w:spacing w:before="6" w:line="312" w:lineRule="auto"/>
        <w:ind w:right="145"/>
        <w:rPr>
          <w:sz w:val="24"/>
        </w:rPr>
      </w:pPr>
      <w:r>
        <w:rPr>
          <w:sz w:val="24"/>
        </w:rPr>
        <w:t>non sono sussistenti misure cautelari interdittive ovvero di divieto temporaneo di stipulare contratti con la pubblica amministrazione ai sensi del D.lgs. 231/2001;</w:t>
      </w:r>
    </w:p>
    <w:p w14:paraId="49A7D7D1" w14:textId="77777777" w:rsidR="00FF6FC1" w:rsidRDefault="00000000">
      <w:pPr>
        <w:pStyle w:val="Paragrafoelenco"/>
        <w:numPr>
          <w:ilvl w:val="0"/>
          <w:numId w:val="2"/>
        </w:numPr>
        <w:tabs>
          <w:tab w:val="left" w:pos="380"/>
        </w:tabs>
        <w:spacing w:before="2"/>
        <w:ind w:left="380" w:hanging="24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regola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 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imposte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tasse;</w:t>
      </w:r>
    </w:p>
    <w:p w14:paraId="470F5719" w14:textId="77777777" w:rsidR="00FF6FC1" w:rsidRDefault="00000000">
      <w:pPr>
        <w:pStyle w:val="Paragrafoelenco"/>
        <w:numPr>
          <w:ilvl w:val="0"/>
          <w:numId w:val="2"/>
        </w:numPr>
        <w:tabs>
          <w:tab w:val="left" w:pos="380"/>
        </w:tabs>
        <w:spacing w:before="84"/>
        <w:ind w:left="380" w:hanging="24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regola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versamento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contributi </w:t>
      </w:r>
      <w:r>
        <w:rPr>
          <w:spacing w:val="-2"/>
          <w:sz w:val="24"/>
        </w:rPr>
        <w:t>(Durc);</w:t>
      </w:r>
    </w:p>
    <w:p w14:paraId="328D42AF" w14:textId="77777777" w:rsidR="00FF6FC1" w:rsidRDefault="00FF6FC1">
      <w:pPr>
        <w:pStyle w:val="Paragrafoelenco"/>
        <w:rPr>
          <w:sz w:val="24"/>
        </w:rPr>
        <w:sectPr w:rsidR="00FF6FC1">
          <w:type w:val="continuous"/>
          <w:pgSz w:w="11910" w:h="16840"/>
          <w:pgMar w:top="680" w:right="992" w:bottom="280" w:left="992" w:header="720" w:footer="720" w:gutter="0"/>
          <w:cols w:space="720"/>
        </w:sectPr>
      </w:pPr>
    </w:p>
    <w:p w14:paraId="7043FCED" w14:textId="77777777" w:rsidR="00FF6FC1" w:rsidRDefault="00000000">
      <w:pPr>
        <w:pStyle w:val="Paragrafoelenco"/>
        <w:numPr>
          <w:ilvl w:val="0"/>
          <w:numId w:val="2"/>
        </w:numPr>
        <w:tabs>
          <w:tab w:val="left" w:pos="397"/>
        </w:tabs>
        <w:spacing w:before="73" w:line="312" w:lineRule="auto"/>
        <w:ind w:right="142" w:firstLine="0"/>
        <w:jc w:val="both"/>
        <w:rPr>
          <w:sz w:val="24"/>
        </w:rPr>
      </w:pPr>
      <w:r>
        <w:rPr>
          <w:sz w:val="24"/>
        </w:rPr>
        <w:lastRenderedPageBreak/>
        <w:t>di non aver commesso gravi infrazioni, debitamente accertate, attinenti alle norme in materia di sicurezza ed ogni altro obbligo derivante dai rapporti di lavoro;</w:t>
      </w:r>
    </w:p>
    <w:p w14:paraId="7B4B09A1" w14:textId="77777777" w:rsidR="00FF6FC1" w:rsidRDefault="00000000">
      <w:pPr>
        <w:pStyle w:val="Paragrafoelenco"/>
        <w:numPr>
          <w:ilvl w:val="0"/>
          <w:numId w:val="2"/>
        </w:numPr>
        <w:tabs>
          <w:tab w:val="left" w:pos="380"/>
        </w:tabs>
        <w:ind w:left="380" w:hanging="24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conoscenza:</w:t>
      </w:r>
    </w:p>
    <w:p w14:paraId="08BD574F" w14:textId="77777777" w:rsidR="00FF6FC1" w:rsidRDefault="00000000">
      <w:pPr>
        <w:pStyle w:val="Paragrafoelenco"/>
        <w:numPr>
          <w:ilvl w:val="1"/>
          <w:numId w:val="2"/>
        </w:numPr>
        <w:tabs>
          <w:tab w:val="left" w:pos="567"/>
        </w:tabs>
        <w:spacing w:before="84"/>
        <w:ind w:left="567" w:hanging="143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 “buono</w:t>
      </w:r>
      <w:r>
        <w:rPr>
          <w:spacing w:val="-1"/>
          <w:sz w:val="24"/>
        </w:rPr>
        <w:t xml:space="preserve"> </w:t>
      </w:r>
      <w:r>
        <w:rPr>
          <w:sz w:val="24"/>
        </w:rPr>
        <w:t>libro”</w:t>
      </w:r>
      <w:r>
        <w:rPr>
          <w:spacing w:val="-1"/>
          <w:sz w:val="24"/>
        </w:rPr>
        <w:t xml:space="preserve"> </w:t>
      </w:r>
      <w:r>
        <w:rPr>
          <w:sz w:val="24"/>
        </w:rPr>
        <w:t>digitale è</w:t>
      </w:r>
      <w:r>
        <w:rPr>
          <w:spacing w:val="-3"/>
          <w:sz w:val="24"/>
        </w:rPr>
        <w:t xml:space="preserve"> </w:t>
      </w:r>
      <w:r>
        <w:rPr>
          <w:sz w:val="24"/>
        </w:rPr>
        <w:t>spendibile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 esclusivamente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l’acquisto 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libri di </w:t>
      </w:r>
      <w:r>
        <w:rPr>
          <w:spacing w:val="-2"/>
          <w:sz w:val="24"/>
        </w:rPr>
        <w:t>testo;</w:t>
      </w:r>
    </w:p>
    <w:p w14:paraId="62CB21E0" w14:textId="77777777" w:rsidR="00FF6FC1" w:rsidRDefault="00000000">
      <w:pPr>
        <w:pStyle w:val="Paragrafoelenco"/>
        <w:numPr>
          <w:ilvl w:val="1"/>
          <w:numId w:val="2"/>
        </w:numPr>
        <w:tabs>
          <w:tab w:val="left" w:pos="568"/>
        </w:tabs>
        <w:spacing w:before="84" w:line="312" w:lineRule="auto"/>
        <w:ind w:right="139"/>
        <w:rPr>
          <w:sz w:val="24"/>
        </w:rPr>
      </w:pPr>
      <w:r>
        <w:rPr>
          <w:sz w:val="24"/>
        </w:rPr>
        <w:t>che il “buono libro” digitale può essere utilizzato – esclusivamente – per l’acquisto dei libri di testo scolastici relativi alla tipologia di scuola e alla classe frequentata dall’alunno intestatario;</w:t>
      </w:r>
    </w:p>
    <w:p w14:paraId="25DF86B6" w14:textId="77777777" w:rsidR="00FF6FC1" w:rsidRDefault="00000000">
      <w:pPr>
        <w:pStyle w:val="Paragrafoelenco"/>
        <w:numPr>
          <w:ilvl w:val="1"/>
          <w:numId w:val="2"/>
        </w:numPr>
        <w:tabs>
          <w:tab w:val="left" w:pos="568"/>
        </w:tabs>
        <w:spacing w:line="312" w:lineRule="auto"/>
        <w:ind w:right="145"/>
        <w:rPr>
          <w:sz w:val="24"/>
        </w:rPr>
      </w:pPr>
      <w:r>
        <w:rPr>
          <w:sz w:val="24"/>
        </w:rPr>
        <w:t>che il “buono libro” digitale può essere utilizzato anche per l’acquisto di dizionari e di libri di narrativa solo laddove presenti nell’elenco dei libri deliberato dal Collegio dei Docenti;</w:t>
      </w:r>
    </w:p>
    <w:p w14:paraId="0B3FC305" w14:textId="77777777" w:rsidR="00FF6FC1" w:rsidRDefault="00000000">
      <w:pPr>
        <w:pStyle w:val="Paragrafoelenco"/>
        <w:numPr>
          <w:ilvl w:val="1"/>
          <w:numId w:val="2"/>
        </w:numPr>
        <w:tabs>
          <w:tab w:val="left" w:pos="568"/>
        </w:tabs>
        <w:spacing w:before="2" w:line="312" w:lineRule="auto"/>
        <w:ind w:right="142"/>
        <w:rPr>
          <w:sz w:val="24"/>
        </w:rPr>
      </w:pPr>
      <w:r>
        <w:rPr>
          <w:sz w:val="24"/>
        </w:rPr>
        <w:t>che il “buono libro” digitale può essere utilizzato anche per l’acquisto dei “sussidi didattici”; per “sussidi didattici” devono intendersi, esclusivamente, i libri di testo in versione digitale e i contenuti digitali integrativi forniti editorialmente a complemento dei libri di testo;</w:t>
      </w:r>
    </w:p>
    <w:p w14:paraId="2829548F" w14:textId="77777777" w:rsidR="00FF6FC1" w:rsidRDefault="00000000">
      <w:pPr>
        <w:pStyle w:val="Paragrafoelenco"/>
        <w:numPr>
          <w:ilvl w:val="1"/>
          <w:numId w:val="2"/>
        </w:numPr>
        <w:tabs>
          <w:tab w:val="left" w:pos="568"/>
        </w:tabs>
        <w:spacing w:before="4" w:line="312" w:lineRule="auto"/>
        <w:ind w:right="148"/>
        <w:rPr>
          <w:sz w:val="24"/>
        </w:rPr>
      </w:pPr>
      <w:r>
        <w:rPr>
          <w:sz w:val="24"/>
        </w:rPr>
        <w:t>dell’obbligo di accettare le richieste di forniture avanzate dagli aventi diritto, provvedendo con la massima sollecitudine alla consegna dei libri;</w:t>
      </w:r>
    </w:p>
    <w:p w14:paraId="549DBF33" w14:textId="77777777" w:rsidR="00FF6FC1" w:rsidRDefault="00000000">
      <w:pPr>
        <w:pStyle w:val="Paragrafoelenco"/>
        <w:numPr>
          <w:ilvl w:val="1"/>
          <w:numId w:val="2"/>
        </w:numPr>
        <w:tabs>
          <w:tab w:val="left" w:pos="568"/>
        </w:tabs>
        <w:spacing w:line="312" w:lineRule="auto"/>
        <w:ind w:right="140"/>
        <w:rPr>
          <w:sz w:val="24"/>
        </w:rPr>
      </w:pPr>
      <w:r>
        <w:rPr>
          <w:sz w:val="24"/>
        </w:rPr>
        <w:t>dell’obbligo di collaborare tempestivamente ad eventuali verifiche ed ispezioni disposte dal Comune in ordine alla corretta gestione della procedura;</w:t>
      </w:r>
    </w:p>
    <w:p w14:paraId="42BCEBC8" w14:textId="77777777" w:rsidR="00FF6FC1" w:rsidRDefault="00000000">
      <w:pPr>
        <w:pStyle w:val="Paragrafoelenco"/>
        <w:numPr>
          <w:ilvl w:val="1"/>
          <w:numId w:val="2"/>
        </w:numPr>
        <w:tabs>
          <w:tab w:val="left" w:pos="568"/>
        </w:tabs>
        <w:spacing w:before="2" w:line="312" w:lineRule="auto"/>
        <w:ind w:right="141"/>
        <w:rPr>
          <w:sz w:val="24"/>
        </w:rPr>
      </w:pPr>
      <w:r>
        <w:rPr>
          <w:sz w:val="24"/>
        </w:rPr>
        <w:t>dell’obbligo di rispettare gli adempimenti che verranno disposti in ordine alla</w:t>
      </w:r>
      <w:r>
        <w:rPr>
          <w:spacing w:val="40"/>
          <w:sz w:val="24"/>
        </w:rPr>
        <w:t xml:space="preserve"> </w:t>
      </w:r>
      <w:r>
        <w:rPr>
          <w:sz w:val="24"/>
        </w:rPr>
        <w:t>informatizzazione della procedura;</w:t>
      </w:r>
    </w:p>
    <w:p w14:paraId="64AE32D8" w14:textId="77777777" w:rsidR="00FF6FC1" w:rsidRDefault="00000000">
      <w:pPr>
        <w:pStyle w:val="Paragrafoelenco"/>
        <w:numPr>
          <w:ilvl w:val="1"/>
          <w:numId w:val="2"/>
        </w:numPr>
        <w:tabs>
          <w:tab w:val="left" w:pos="567"/>
        </w:tabs>
        <w:ind w:left="567" w:hanging="143"/>
        <w:rPr>
          <w:sz w:val="24"/>
        </w:rPr>
      </w:pPr>
      <w:r>
        <w:rPr>
          <w:sz w:val="24"/>
        </w:rPr>
        <w:t>dell’obbligo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procedere a</w:t>
      </w:r>
      <w:r>
        <w:rPr>
          <w:spacing w:val="-2"/>
          <w:sz w:val="24"/>
        </w:rPr>
        <w:t xml:space="preserve"> </w:t>
      </w:r>
      <w:r>
        <w:rPr>
          <w:sz w:val="24"/>
        </w:rPr>
        <w:t>fatturazione</w:t>
      </w:r>
      <w:r>
        <w:rPr>
          <w:spacing w:val="-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modalità </w:t>
      </w:r>
      <w:r>
        <w:rPr>
          <w:spacing w:val="-2"/>
          <w:sz w:val="24"/>
        </w:rPr>
        <w:t>elettronica;</w:t>
      </w:r>
    </w:p>
    <w:p w14:paraId="09E1647C" w14:textId="77777777" w:rsidR="00FF6FC1" w:rsidRDefault="00000000">
      <w:pPr>
        <w:pStyle w:val="Paragrafoelenco"/>
        <w:numPr>
          <w:ilvl w:val="0"/>
          <w:numId w:val="2"/>
        </w:numPr>
        <w:tabs>
          <w:tab w:val="left" w:pos="402"/>
        </w:tabs>
        <w:spacing w:before="84" w:line="312" w:lineRule="auto"/>
        <w:ind w:right="138" w:firstLine="0"/>
        <w:jc w:val="both"/>
        <w:rPr>
          <w:sz w:val="24"/>
        </w:rPr>
      </w:pPr>
      <w:r>
        <w:rPr>
          <w:sz w:val="24"/>
        </w:rPr>
        <w:t>di comunicare, ai sensi dell’art. 3, c.7, della L.136/2010 l’esistenza del conto corrente dedicato alla gestione dei movimenti finanziari relativi all’impresa, come di seguito:</w:t>
      </w:r>
    </w:p>
    <w:p w14:paraId="26D89E9F" w14:textId="77777777" w:rsidR="00FF6FC1" w:rsidRDefault="00000000">
      <w:pPr>
        <w:pStyle w:val="Titolo2"/>
        <w:spacing w:before="3"/>
        <w:ind w:right="0"/>
      </w:pPr>
      <w:r>
        <w:t>Dati</w:t>
      </w:r>
      <w:r>
        <w:rPr>
          <w:spacing w:val="-2"/>
        </w:rPr>
        <w:t xml:space="preserve"> </w:t>
      </w:r>
      <w:r>
        <w:t>identificativi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conto</w:t>
      </w:r>
      <w:r>
        <w:rPr>
          <w:spacing w:val="-2"/>
        </w:rPr>
        <w:t xml:space="preserve"> corrente:</w:t>
      </w:r>
    </w:p>
    <w:p w14:paraId="5F4A0EBB" w14:textId="77777777" w:rsidR="00FF6FC1" w:rsidRDefault="00000000">
      <w:pPr>
        <w:pStyle w:val="Corpotesto"/>
        <w:tabs>
          <w:tab w:val="left" w:pos="9549"/>
          <w:tab w:val="left" w:pos="9583"/>
        </w:tabs>
        <w:spacing w:line="312" w:lineRule="auto"/>
        <w:ind w:right="310"/>
      </w:pPr>
      <w:r>
        <w:t xml:space="preserve">CODICE IBAN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ISTITUTO BANCARIO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FILIALE/SEDE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INTESTATARIO </w:t>
      </w:r>
      <w:r>
        <w:rPr>
          <w:u w:val="single"/>
        </w:rPr>
        <w:tab/>
      </w:r>
      <w:r>
        <w:t xml:space="preserve"> CODICE FISCALE</w:t>
      </w:r>
      <w:r>
        <w:rPr>
          <w:spacing w:val="62"/>
        </w:rPr>
        <w:t xml:space="preserve"> </w:t>
      </w:r>
      <w:r>
        <w:rPr>
          <w:u w:val="single"/>
        </w:rPr>
        <w:tab/>
        <w:t xml:space="preserve"> </w:t>
      </w:r>
    </w:p>
    <w:p w14:paraId="3723F506" w14:textId="77777777" w:rsidR="00FF6FC1" w:rsidRDefault="00000000">
      <w:pPr>
        <w:pStyle w:val="Titolo2"/>
        <w:spacing w:before="207" w:line="312" w:lineRule="auto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identificativi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(persone</w:t>
      </w:r>
      <w:r>
        <w:rPr>
          <w:spacing w:val="-2"/>
        </w:rPr>
        <w:t xml:space="preserve"> </w:t>
      </w:r>
      <w:r>
        <w:t>fisiche)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l’impresa saranno</w:t>
      </w:r>
      <w:r>
        <w:rPr>
          <w:spacing w:val="-3"/>
        </w:rPr>
        <w:t xml:space="preserve"> </w:t>
      </w:r>
      <w:r>
        <w:t>delegati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operare sul conto corrente dedicato:</w:t>
      </w:r>
    </w:p>
    <w:p w14:paraId="797BBFE4" w14:textId="77777777" w:rsidR="00FF6FC1" w:rsidRDefault="00000000">
      <w:pPr>
        <w:pStyle w:val="Paragrafoelenco"/>
        <w:numPr>
          <w:ilvl w:val="0"/>
          <w:numId w:val="1"/>
        </w:numPr>
        <w:tabs>
          <w:tab w:val="left" w:pos="278"/>
          <w:tab w:val="left" w:pos="2974"/>
          <w:tab w:val="left" w:pos="3013"/>
          <w:tab w:val="left" w:pos="4388"/>
          <w:tab w:val="left" w:pos="5521"/>
          <w:tab w:val="left" w:pos="9699"/>
        </w:tabs>
        <w:spacing w:line="312" w:lineRule="auto"/>
        <w:ind w:right="194" w:firstLine="0"/>
        <w:rPr>
          <w:sz w:val="24"/>
        </w:rPr>
      </w:pPr>
      <w:r>
        <w:rPr>
          <w:sz w:val="24"/>
        </w:rPr>
        <w:t xml:space="preserve">Sig.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nato a </w:t>
      </w:r>
      <w:r>
        <w:rPr>
          <w:sz w:val="24"/>
          <w:u w:val="single"/>
        </w:rPr>
        <w:tab/>
      </w:r>
      <w:r>
        <w:rPr>
          <w:sz w:val="24"/>
        </w:rPr>
        <w:t xml:space="preserve"> il </w:t>
      </w:r>
      <w:r>
        <w:rPr>
          <w:sz w:val="24"/>
          <w:u w:val="single"/>
        </w:rPr>
        <w:tab/>
      </w:r>
      <w:r>
        <w:rPr>
          <w:sz w:val="24"/>
        </w:rPr>
        <w:t xml:space="preserve">, residente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n. </w:t>
      </w:r>
      <w:r>
        <w:rPr>
          <w:sz w:val="24"/>
          <w:u w:val="single"/>
        </w:rPr>
        <w:tab/>
      </w:r>
      <w:r>
        <w:rPr>
          <w:sz w:val="24"/>
        </w:rPr>
        <w:t xml:space="preserve">C.F.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  <w:u w:val="single"/>
        </w:rPr>
        <w:t xml:space="preserve"> </w:t>
      </w:r>
    </w:p>
    <w:p w14:paraId="1B7D906E" w14:textId="77777777" w:rsidR="00FF6FC1" w:rsidRDefault="00000000">
      <w:pPr>
        <w:pStyle w:val="Paragrafoelenco"/>
        <w:numPr>
          <w:ilvl w:val="0"/>
          <w:numId w:val="1"/>
        </w:numPr>
        <w:tabs>
          <w:tab w:val="left" w:pos="278"/>
          <w:tab w:val="left" w:pos="2974"/>
          <w:tab w:val="left" w:pos="3013"/>
          <w:tab w:val="left" w:pos="4388"/>
          <w:tab w:val="left" w:pos="5521"/>
          <w:tab w:val="left" w:pos="9699"/>
        </w:tabs>
        <w:spacing w:before="4" w:line="312" w:lineRule="auto"/>
        <w:ind w:right="194" w:firstLine="0"/>
        <w:rPr>
          <w:sz w:val="24"/>
        </w:rPr>
      </w:pPr>
      <w:r>
        <w:rPr>
          <w:sz w:val="24"/>
        </w:rPr>
        <w:t xml:space="preserve">Sig.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nato a </w:t>
      </w:r>
      <w:r>
        <w:rPr>
          <w:sz w:val="24"/>
          <w:u w:val="single"/>
        </w:rPr>
        <w:tab/>
      </w:r>
      <w:r>
        <w:rPr>
          <w:sz w:val="24"/>
        </w:rPr>
        <w:t xml:space="preserve"> il </w:t>
      </w:r>
      <w:r>
        <w:rPr>
          <w:sz w:val="24"/>
          <w:u w:val="single"/>
        </w:rPr>
        <w:tab/>
      </w:r>
      <w:r>
        <w:rPr>
          <w:sz w:val="24"/>
        </w:rPr>
        <w:t xml:space="preserve">, residente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n. </w:t>
      </w:r>
      <w:r>
        <w:rPr>
          <w:sz w:val="24"/>
          <w:u w:val="single"/>
        </w:rPr>
        <w:tab/>
      </w:r>
      <w:r>
        <w:rPr>
          <w:sz w:val="24"/>
        </w:rPr>
        <w:t xml:space="preserve">C.F.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  <w:u w:val="single"/>
        </w:rPr>
        <w:t xml:space="preserve"> </w:t>
      </w:r>
    </w:p>
    <w:p w14:paraId="3B1A9684" w14:textId="77777777" w:rsidR="00FF6FC1" w:rsidRDefault="00000000">
      <w:pPr>
        <w:pStyle w:val="Paragrafoelenco"/>
        <w:numPr>
          <w:ilvl w:val="0"/>
          <w:numId w:val="2"/>
        </w:numPr>
        <w:tabs>
          <w:tab w:val="left" w:pos="519"/>
        </w:tabs>
        <w:spacing w:before="4" w:line="312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di esser informato che, ai sensi del Regolamento UE 2016/679 e delle disposizioni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196/2003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 i dati personali forniti saranno oggetto di trattamento nel rispetto della normativa sopra richiamata e degli obblighi di riservatezza, esclusivamente nell’ambito del procedimento per</w:t>
      </w:r>
      <w:r>
        <w:rPr>
          <w:spacing w:val="40"/>
          <w:sz w:val="24"/>
        </w:rPr>
        <w:t xml:space="preserve"> </w:t>
      </w:r>
      <w:r>
        <w:rPr>
          <w:sz w:val="24"/>
        </w:rPr>
        <w:t>il quale la presente dichiarazione viene resa.</w:t>
      </w:r>
    </w:p>
    <w:p w14:paraId="32183057" w14:textId="77777777" w:rsidR="00BF5579" w:rsidRDefault="00BF5579" w:rsidP="00892D4C">
      <w:pPr>
        <w:pStyle w:val="Default"/>
      </w:pPr>
    </w:p>
    <w:p w14:paraId="47F08FC4" w14:textId="77777777" w:rsidR="00BF5579" w:rsidRDefault="00BF5579" w:rsidP="00892D4C">
      <w:pPr>
        <w:pStyle w:val="Default"/>
      </w:pPr>
    </w:p>
    <w:p w14:paraId="0576865A" w14:textId="77777777" w:rsidR="00BF5579" w:rsidRDefault="00BF5579" w:rsidP="00892D4C">
      <w:pPr>
        <w:pStyle w:val="Default"/>
      </w:pPr>
    </w:p>
    <w:p w14:paraId="1B46D493" w14:textId="77777777" w:rsidR="00BF5579" w:rsidRDefault="00BF5579" w:rsidP="00892D4C">
      <w:pPr>
        <w:pStyle w:val="Default"/>
      </w:pPr>
    </w:p>
    <w:p w14:paraId="7FF00AC0" w14:textId="77777777" w:rsidR="00BF5579" w:rsidRDefault="00BF5579" w:rsidP="00892D4C">
      <w:pPr>
        <w:pStyle w:val="Default"/>
      </w:pPr>
    </w:p>
    <w:p w14:paraId="4E28055E" w14:textId="77777777" w:rsidR="00BF5579" w:rsidRDefault="00BF5579" w:rsidP="00892D4C">
      <w:pPr>
        <w:pStyle w:val="Default"/>
      </w:pPr>
    </w:p>
    <w:p w14:paraId="18AA5D5F" w14:textId="36D96C99" w:rsidR="00892D4C" w:rsidRDefault="00000000" w:rsidP="00892D4C">
      <w:pPr>
        <w:pStyle w:val="Default"/>
        <w:rPr>
          <w:sz w:val="22"/>
          <w:szCs w:val="22"/>
        </w:rPr>
      </w:pPr>
      <w:r>
        <w:lastRenderedPageBreak/>
        <w:t>Allega:</w:t>
      </w:r>
      <w:r>
        <w:rPr>
          <w:spacing w:val="-3"/>
        </w:rPr>
        <w:t xml:space="preserve"> </w:t>
      </w:r>
      <w:r w:rsidR="00892D4C">
        <w:rPr>
          <w:sz w:val="22"/>
          <w:szCs w:val="22"/>
        </w:rPr>
        <w:t>fotocopia fronte/retro e leggibile del documento di identità in corso di validità</w:t>
      </w:r>
    </w:p>
    <w:p w14:paraId="7E906929" w14:textId="77777777" w:rsidR="00892D4C" w:rsidRDefault="00892D4C" w:rsidP="00892D4C">
      <w:pPr>
        <w:pStyle w:val="Default"/>
        <w:rPr>
          <w:sz w:val="22"/>
          <w:szCs w:val="22"/>
        </w:rPr>
      </w:pPr>
    </w:p>
    <w:p w14:paraId="25101A58" w14:textId="5ACCD190" w:rsidR="00892D4C" w:rsidRPr="00892D4C" w:rsidRDefault="00892D4C" w:rsidP="00892D4C">
      <w:pPr>
        <w:pStyle w:val="Default"/>
        <w:rPr>
          <w:b/>
          <w:bCs/>
          <w:sz w:val="22"/>
          <w:szCs w:val="22"/>
        </w:rPr>
      </w:pPr>
      <w:r w:rsidRPr="00892D4C">
        <w:rPr>
          <w:b/>
          <w:bCs/>
          <w:sz w:val="22"/>
          <w:szCs w:val="22"/>
        </w:rPr>
        <w:t xml:space="preserve">IL/LA DICHIARANTE </w:t>
      </w:r>
    </w:p>
    <w:p w14:paraId="75CF5BCF" w14:textId="77777777" w:rsidR="00892D4C" w:rsidRDefault="00892D4C" w:rsidP="00892D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 e data, </w:t>
      </w:r>
    </w:p>
    <w:p w14:paraId="3EFFB223" w14:textId="1B004320" w:rsidR="00FF6FC1" w:rsidRDefault="0016094D">
      <w:pPr>
        <w:pStyle w:val="Corpotesto"/>
        <w:tabs>
          <w:tab w:val="left" w:pos="3908"/>
          <w:tab w:val="left" w:pos="7694"/>
        </w:tabs>
      </w:pPr>
      <w:r>
        <w:tab/>
        <w:t xml:space="preserve">                                                          </w:t>
      </w:r>
      <w:r>
        <w:rPr>
          <w:spacing w:val="-2"/>
        </w:rPr>
        <w:t>Firma</w:t>
      </w:r>
    </w:p>
    <w:p w14:paraId="7261B73D" w14:textId="77777777" w:rsidR="00FF6FC1" w:rsidRDefault="00FF6FC1">
      <w:pPr>
        <w:pStyle w:val="Corpotesto"/>
        <w:sectPr w:rsidR="00FF6FC1">
          <w:pgSz w:w="11910" w:h="16840"/>
          <w:pgMar w:top="680" w:right="992" w:bottom="280" w:left="992" w:header="720" w:footer="720" w:gutter="0"/>
          <w:cols w:space="720"/>
        </w:sectPr>
      </w:pPr>
    </w:p>
    <w:p w14:paraId="29BF86CA" w14:textId="72FCB69F" w:rsidR="00FF6FC1" w:rsidRDefault="00FF6FC1">
      <w:pPr>
        <w:spacing w:line="20" w:lineRule="exact"/>
        <w:ind w:left="6322"/>
        <w:rPr>
          <w:sz w:val="2"/>
        </w:rPr>
      </w:pPr>
    </w:p>
    <w:sectPr w:rsidR="00FF6FC1">
      <w:pgSz w:w="11910" w:h="16840"/>
      <w:pgMar w:top="10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1D9D"/>
    <w:multiLevelType w:val="hybridMultilevel"/>
    <w:tmpl w:val="7D10602C"/>
    <w:lvl w:ilvl="0" w:tplc="123841E8">
      <w:start w:val="1"/>
      <w:numFmt w:val="decimal"/>
      <w:lvlText w:val="%1."/>
      <w:lvlJc w:val="left"/>
      <w:pPr>
        <w:ind w:left="140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9E53EE">
      <w:numFmt w:val="bullet"/>
      <w:lvlText w:val="-"/>
      <w:lvlJc w:val="left"/>
      <w:pPr>
        <w:ind w:left="5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0A44E7E">
      <w:numFmt w:val="bullet"/>
      <w:lvlText w:val="•"/>
      <w:lvlJc w:val="left"/>
      <w:pPr>
        <w:ind w:left="1600" w:hanging="144"/>
      </w:pPr>
      <w:rPr>
        <w:rFonts w:hint="default"/>
        <w:lang w:val="it-IT" w:eastAsia="en-US" w:bidi="ar-SA"/>
      </w:rPr>
    </w:lvl>
    <w:lvl w:ilvl="3" w:tplc="B6380882">
      <w:numFmt w:val="bullet"/>
      <w:lvlText w:val="•"/>
      <w:lvlJc w:val="left"/>
      <w:pPr>
        <w:ind w:left="2640" w:hanging="144"/>
      </w:pPr>
      <w:rPr>
        <w:rFonts w:hint="default"/>
        <w:lang w:val="it-IT" w:eastAsia="en-US" w:bidi="ar-SA"/>
      </w:rPr>
    </w:lvl>
    <w:lvl w:ilvl="4" w:tplc="DA28DBF6">
      <w:numFmt w:val="bullet"/>
      <w:lvlText w:val="•"/>
      <w:lvlJc w:val="left"/>
      <w:pPr>
        <w:ind w:left="3680" w:hanging="144"/>
      </w:pPr>
      <w:rPr>
        <w:rFonts w:hint="default"/>
        <w:lang w:val="it-IT" w:eastAsia="en-US" w:bidi="ar-SA"/>
      </w:rPr>
    </w:lvl>
    <w:lvl w:ilvl="5" w:tplc="FBC8E298">
      <w:numFmt w:val="bullet"/>
      <w:lvlText w:val="•"/>
      <w:lvlJc w:val="left"/>
      <w:pPr>
        <w:ind w:left="4721" w:hanging="144"/>
      </w:pPr>
      <w:rPr>
        <w:rFonts w:hint="default"/>
        <w:lang w:val="it-IT" w:eastAsia="en-US" w:bidi="ar-SA"/>
      </w:rPr>
    </w:lvl>
    <w:lvl w:ilvl="6" w:tplc="6798C510">
      <w:numFmt w:val="bullet"/>
      <w:lvlText w:val="•"/>
      <w:lvlJc w:val="left"/>
      <w:pPr>
        <w:ind w:left="5761" w:hanging="144"/>
      </w:pPr>
      <w:rPr>
        <w:rFonts w:hint="default"/>
        <w:lang w:val="it-IT" w:eastAsia="en-US" w:bidi="ar-SA"/>
      </w:rPr>
    </w:lvl>
    <w:lvl w:ilvl="7" w:tplc="73DE9FD2">
      <w:numFmt w:val="bullet"/>
      <w:lvlText w:val="•"/>
      <w:lvlJc w:val="left"/>
      <w:pPr>
        <w:ind w:left="6801" w:hanging="144"/>
      </w:pPr>
      <w:rPr>
        <w:rFonts w:hint="default"/>
        <w:lang w:val="it-IT" w:eastAsia="en-US" w:bidi="ar-SA"/>
      </w:rPr>
    </w:lvl>
    <w:lvl w:ilvl="8" w:tplc="C83E84A4">
      <w:numFmt w:val="bullet"/>
      <w:lvlText w:val="•"/>
      <w:lvlJc w:val="left"/>
      <w:pPr>
        <w:ind w:left="7841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76DF281C"/>
    <w:multiLevelType w:val="hybridMultilevel"/>
    <w:tmpl w:val="D79AAAF4"/>
    <w:lvl w:ilvl="0" w:tplc="EEA2787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450C164">
      <w:numFmt w:val="bullet"/>
      <w:lvlText w:val="•"/>
      <w:lvlJc w:val="left"/>
      <w:pPr>
        <w:ind w:left="1118" w:hanging="140"/>
      </w:pPr>
      <w:rPr>
        <w:rFonts w:hint="default"/>
        <w:lang w:val="it-IT" w:eastAsia="en-US" w:bidi="ar-SA"/>
      </w:rPr>
    </w:lvl>
    <w:lvl w:ilvl="2" w:tplc="C5E229EC">
      <w:numFmt w:val="bullet"/>
      <w:lvlText w:val="•"/>
      <w:lvlJc w:val="left"/>
      <w:pPr>
        <w:ind w:left="2096" w:hanging="140"/>
      </w:pPr>
      <w:rPr>
        <w:rFonts w:hint="default"/>
        <w:lang w:val="it-IT" w:eastAsia="en-US" w:bidi="ar-SA"/>
      </w:rPr>
    </w:lvl>
    <w:lvl w:ilvl="3" w:tplc="B8FC382A">
      <w:numFmt w:val="bullet"/>
      <w:lvlText w:val="•"/>
      <w:lvlJc w:val="left"/>
      <w:pPr>
        <w:ind w:left="3074" w:hanging="140"/>
      </w:pPr>
      <w:rPr>
        <w:rFonts w:hint="default"/>
        <w:lang w:val="it-IT" w:eastAsia="en-US" w:bidi="ar-SA"/>
      </w:rPr>
    </w:lvl>
    <w:lvl w:ilvl="4" w:tplc="0BEEE670">
      <w:numFmt w:val="bullet"/>
      <w:lvlText w:val="•"/>
      <w:lvlJc w:val="left"/>
      <w:pPr>
        <w:ind w:left="4052" w:hanging="140"/>
      </w:pPr>
      <w:rPr>
        <w:rFonts w:hint="default"/>
        <w:lang w:val="it-IT" w:eastAsia="en-US" w:bidi="ar-SA"/>
      </w:rPr>
    </w:lvl>
    <w:lvl w:ilvl="5" w:tplc="F39E8E22">
      <w:numFmt w:val="bullet"/>
      <w:lvlText w:val="•"/>
      <w:lvlJc w:val="left"/>
      <w:pPr>
        <w:ind w:left="5031" w:hanging="140"/>
      </w:pPr>
      <w:rPr>
        <w:rFonts w:hint="default"/>
        <w:lang w:val="it-IT" w:eastAsia="en-US" w:bidi="ar-SA"/>
      </w:rPr>
    </w:lvl>
    <w:lvl w:ilvl="6" w:tplc="23783B56">
      <w:numFmt w:val="bullet"/>
      <w:lvlText w:val="•"/>
      <w:lvlJc w:val="left"/>
      <w:pPr>
        <w:ind w:left="6009" w:hanging="140"/>
      </w:pPr>
      <w:rPr>
        <w:rFonts w:hint="default"/>
        <w:lang w:val="it-IT" w:eastAsia="en-US" w:bidi="ar-SA"/>
      </w:rPr>
    </w:lvl>
    <w:lvl w:ilvl="7" w:tplc="CB82C86E">
      <w:numFmt w:val="bullet"/>
      <w:lvlText w:val="•"/>
      <w:lvlJc w:val="left"/>
      <w:pPr>
        <w:ind w:left="6987" w:hanging="140"/>
      </w:pPr>
      <w:rPr>
        <w:rFonts w:hint="default"/>
        <w:lang w:val="it-IT" w:eastAsia="en-US" w:bidi="ar-SA"/>
      </w:rPr>
    </w:lvl>
    <w:lvl w:ilvl="8" w:tplc="A6B62762">
      <w:numFmt w:val="bullet"/>
      <w:lvlText w:val="•"/>
      <w:lvlJc w:val="left"/>
      <w:pPr>
        <w:ind w:left="7965" w:hanging="140"/>
      </w:pPr>
      <w:rPr>
        <w:rFonts w:hint="default"/>
        <w:lang w:val="it-IT" w:eastAsia="en-US" w:bidi="ar-SA"/>
      </w:rPr>
    </w:lvl>
  </w:abstractNum>
  <w:num w:numId="1" w16cid:durableId="898589957">
    <w:abstractNumId w:val="1"/>
  </w:num>
  <w:num w:numId="2" w16cid:durableId="7452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C1"/>
    <w:rsid w:val="0016094D"/>
    <w:rsid w:val="001C29C7"/>
    <w:rsid w:val="003615C2"/>
    <w:rsid w:val="00520A94"/>
    <w:rsid w:val="006C787D"/>
    <w:rsid w:val="00892D4C"/>
    <w:rsid w:val="00BF5579"/>
    <w:rsid w:val="00D9556B"/>
    <w:rsid w:val="00EA2524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B0DE"/>
  <w15:docId w15:val="{59B16D09-F00E-4D56-A8DC-42458F44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0" w:right="140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4"/>
      <w:ind w:left="14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"/>
      <w:ind w:left="568" w:hanging="14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892D4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CentonzeDo</dc:creator>
  <cp:lastModifiedBy>Marcello De Nola</cp:lastModifiedBy>
  <cp:revision>6</cp:revision>
  <dcterms:created xsi:type="dcterms:W3CDTF">2026-06-18T11:01:00Z</dcterms:created>
  <dcterms:modified xsi:type="dcterms:W3CDTF">2026-06-19T08:12:00Z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2010</vt:lpwstr>
  </property>
</Properties>
</file>